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453511</wp:posOffset>
            </wp:positionH>
            <wp:positionV relativeFrom="line">
              <wp:posOffset>-20320</wp:posOffset>
            </wp:positionV>
            <wp:extent cx="1506541" cy="14930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541" cy="1493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Intestazione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left"/>
      </w:pPr>
      <w:r>
        <w:rPr>
          <w:rtl w:val="0"/>
          <w:lang w:val="it-IT"/>
        </w:rPr>
        <w:t xml:space="preserve">                    </w:t>
      </w:r>
    </w:p>
    <w:p>
      <w:pPr>
        <w:pStyle w:val="Intestazione 1"/>
        <w:rPr>
          <w:spacing w:val="105"/>
          <w:sz w:val="37"/>
          <w:szCs w:val="37"/>
        </w:rPr>
      </w:pPr>
      <w:r>
        <w:rPr>
          <w:rtl w:val="0"/>
        </w:rPr>
        <w:t xml:space="preserve">  </w:t>
      </w:r>
      <w:r>
        <w:rPr>
          <w:b w:val="1"/>
          <w:bCs w:val="1"/>
          <w:spacing w:val="82"/>
          <w:sz w:val="37"/>
          <w:szCs w:val="37"/>
          <w:rtl w:val="0"/>
          <w:lang w:val="it-IT"/>
        </w:rPr>
        <w:t xml:space="preserve">GILDA </w:t>
      </w:r>
      <w:r>
        <w:rPr>
          <w:b w:val="1"/>
          <w:bCs w:val="1"/>
          <w:spacing w:val="105"/>
          <w:sz w:val="37"/>
          <w:szCs w:val="37"/>
          <w:rtl w:val="0"/>
          <w:lang w:val="it-IT"/>
        </w:rPr>
        <w:t>NAZIONALE</w:t>
      </w:r>
      <w:r>
        <w:rPr>
          <w:spacing w:val="105"/>
          <w:sz w:val="37"/>
          <w:szCs w:val="37"/>
          <w:rtl w:val="0"/>
          <w:lang w:val="it-IT"/>
        </w:rPr>
        <w:t xml:space="preserve"> </w:t>
      </w:r>
    </w:p>
    <w:p>
      <w:pPr>
        <w:pStyle w:val="Intestazione 1"/>
        <w:rPr>
          <w:b w:val="1"/>
          <w:bCs w:val="1"/>
          <w:spacing w:val="102"/>
          <w:sz w:val="36"/>
          <w:szCs w:val="36"/>
        </w:rPr>
      </w:pPr>
      <w:r>
        <w:rPr>
          <w:spacing w:val="105"/>
          <w:sz w:val="37"/>
          <w:szCs w:val="37"/>
          <w:rtl w:val="0"/>
          <w:lang w:val="it-IT"/>
        </w:rPr>
        <w:t xml:space="preserve"> </w:t>
      </w:r>
      <w:r>
        <w:rPr>
          <w:b w:val="1"/>
          <w:bCs w:val="1"/>
          <w:spacing w:val="105"/>
          <w:sz w:val="37"/>
          <w:szCs w:val="37"/>
          <w:rtl w:val="0"/>
          <w:lang w:val="it-IT"/>
        </w:rPr>
        <w:t>degli</w:t>
      </w:r>
      <w:r>
        <w:rPr>
          <w:b w:val="1"/>
          <w:bCs w:val="1"/>
          <w:spacing w:val="80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pacing w:val="102"/>
          <w:sz w:val="36"/>
          <w:szCs w:val="36"/>
          <w:rtl w:val="0"/>
          <w:lang w:val="it-IT"/>
        </w:rPr>
        <w:t>insegnanti</w:t>
      </w:r>
    </w:p>
    <w:p>
      <w:pPr>
        <w:pStyle w:val="Corpo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i w:val="1"/>
          <w:iCs w:val="1"/>
          <w:sz w:val="36"/>
          <w:szCs w:val="36"/>
        </w:rPr>
      </w:pPr>
      <w:r>
        <w:rPr>
          <w:i w:val="1"/>
          <w:iCs w:val="1"/>
          <w:sz w:val="36"/>
          <w:szCs w:val="36"/>
          <w:rtl w:val="0"/>
          <w:lang w:val="it-IT"/>
        </w:rPr>
        <w:t>Federazione  GILDA UNAMS</w:t>
      </w:r>
    </w:p>
    <w:p>
      <w:pPr>
        <w:pStyle w:val="Corpo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36"/>
          <w:szCs w:val="36"/>
        </w:rPr>
      </w:pPr>
    </w:p>
    <w:p>
      <w:pPr>
        <w:pStyle w:val="Intestazione 3"/>
        <w:keepNext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 w:line="240" w:lineRule="auto"/>
        <w:jc w:val="center"/>
        <w:outlineLvl w:val="9"/>
        <w:rPr>
          <w:rFonts w:ascii="Arial" w:cs="Arial" w:hAnsi="Arial" w:eastAsia="Arial"/>
          <w:spacing w:val="0"/>
          <w:sz w:val="24"/>
          <w:szCs w:val="24"/>
          <w:u w:color="000000"/>
        </w:rPr>
      </w:pPr>
      <w:r>
        <w:rPr>
          <w:rFonts w:ascii="Arial" w:hAnsi="Arial"/>
          <w:spacing w:val="0"/>
          <w:sz w:val="24"/>
          <w:szCs w:val="24"/>
          <w:u w:color="000000"/>
          <w:rtl w:val="0"/>
          <w:lang w:val="es-ES_tradnl"/>
        </w:rPr>
        <w:t>COMUNICATO STAMPA</w:t>
      </w:r>
    </w:p>
    <w:p>
      <w:pPr>
        <w:pStyle w:val="Predefinito"/>
        <w:rPr>
          <w:rFonts w:ascii="Arial" w:cs="Arial" w:hAnsi="Arial" w:eastAsia="Arial"/>
        </w:rPr>
      </w:pPr>
    </w:p>
    <w:p>
      <w:pPr>
        <w:pStyle w:val="Predefinito"/>
        <w:rPr>
          <w:rFonts w:ascii="Arial" w:cs="Arial" w:hAnsi="Arial" w:eastAsia="Arial"/>
        </w:rPr>
      </w:pPr>
    </w:p>
    <w:p>
      <w:pPr>
        <w:pStyle w:val="Predefinito"/>
        <w:rPr>
          <w:rFonts w:ascii="Arial" w:cs="Arial" w:hAnsi="Arial" w:eastAsia="Arial"/>
        </w:rPr>
      </w:pPr>
    </w:p>
    <w:p>
      <w:pPr>
        <w:pStyle w:val="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COVID</w:t>
      </w:r>
      <w:r>
        <w:rPr>
          <w:rFonts w:ascii="Arial" w:hAnsi="Arial"/>
          <w:b w:val="1"/>
          <w:bCs w:val="1"/>
          <w:rtl w:val="0"/>
          <w:lang w:val="it-IT"/>
        </w:rPr>
        <w:t xml:space="preserve">: NON ABBASSARE LA GUARDIA, </w:t>
      </w:r>
      <w:r>
        <w:rPr>
          <w:rFonts w:ascii="Arial" w:hAnsi="Arial"/>
          <w:b w:val="1"/>
          <w:bCs w:val="1"/>
          <w:rtl w:val="0"/>
          <w:lang w:val="it-IT"/>
        </w:rPr>
        <w:t>LA PANDEMIA NON SI ARRESTA PER DECRETO</w:t>
      </w:r>
    </w:p>
    <w:p>
      <w:pPr>
        <w:pStyle w:val="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</w:rPr>
      </w:pPr>
    </w:p>
    <w:p>
      <w:pPr>
        <w:pStyle w:val="Predefinit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 xml:space="preserve">Semplificare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cosa buona, ma non se significa abbassare la guardia rispetto a un virus che continua a circolare ampiamente, soprattutto nella fascia di et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scolare. E non vuol dire neanche minimizzare le difficolt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e i disagi con cui docenti, personale amministrativo e studenti sono cos</w:t>
      </w:r>
      <w:r>
        <w:rPr>
          <w:rFonts w:ascii="Arial" w:hAnsi="Arial"/>
          <w:kern w:val="1"/>
          <w:rtl w:val="0"/>
          <w:lang w:val="it-IT"/>
        </w:rPr>
        <w:t xml:space="preserve">tretti a confrontarsi </w:t>
      </w:r>
      <w:r>
        <w:rPr>
          <w:rFonts w:ascii="Arial" w:hAnsi="Arial"/>
          <w:rtl w:val="0"/>
          <w:lang w:val="it-IT"/>
        </w:rPr>
        <w:t>quotidianamente. Le scuole, infatti, gi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oberate di lavoro, non riescono a stare al passo con questo continuo cambio di regole che provoca una grande confusione. Non tranquillizza neppure che il ministero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Istruzione, dopo aver fornito alcuni dati, per giunta parziali, sulla diffusione del contagio nelle scuole, abbia poi interrotto le comunicazioni. Sempre con buona pace del principio di trasparenza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rtl w:val="0"/>
          <w:lang w:val="it-IT"/>
        </w:rPr>
        <w:t>Cos</w:t>
      </w:r>
      <w:r>
        <w:rPr>
          <w:rFonts w:ascii="Arial" w:hAnsi="Arial" w:hint="default"/>
          <w:rtl w:val="0"/>
          <w:lang w:val="it-IT"/>
        </w:rPr>
        <w:t xml:space="preserve">ì </w:t>
      </w:r>
      <w:r>
        <w:rPr>
          <w:rFonts w:ascii="Arial" w:hAnsi="Arial"/>
          <w:rtl w:val="0"/>
          <w:lang w:val="it-IT"/>
        </w:rPr>
        <w:t>Rino Di Meglio, coordinatore nazionale della Gilda degli Insegnanti, interviene in merito alle nuove regole sulla quarantena e la didattica a distanza.</w:t>
      </w:r>
      <w:r>
        <w:rPr>
          <w:rFonts w:ascii="Arial" w:hAnsi="Arial"/>
          <w:rtl w:val="0"/>
          <w:lang w:val="it-IT"/>
        </w:rPr>
        <w:t xml:space="preserve"> </w:t>
      </w:r>
    </w:p>
    <w:p>
      <w:pPr>
        <w:pStyle w:val="Predefinit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cs="Arial" w:hAnsi="Arial" w:eastAsia="Arial"/>
        </w:rPr>
      </w:pPr>
    </w:p>
    <w:p>
      <w:pPr>
        <w:pStyle w:val="Predefinit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In ogni caso, c</w:t>
      </w:r>
      <w:r>
        <w:rPr>
          <w:rFonts w:ascii="Arial" w:hAnsi="Arial"/>
          <w:rtl w:val="0"/>
          <w:lang w:val="it-IT"/>
        </w:rPr>
        <w:t xml:space="preserve">i auguriamo che le </w:t>
      </w:r>
      <w:r>
        <w:rPr>
          <w:rFonts w:ascii="Arial" w:hAnsi="Arial"/>
          <w:rtl w:val="0"/>
          <w:lang w:val="it-IT"/>
        </w:rPr>
        <w:t xml:space="preserve">misure approvate ieri dal Consiglio dei Ministri, e in vigore dalla prossima settimana, </w:t>
      </w:r>
      <w:r>
        <w:rPr>
          <w:rFonts w:ascii="Arial" w:hAnsi="Arial"/>
          <w:rtl w:val="0"/>
          <w:lang w:val="it-IT"/>
        </w:rPr>
        <w:t>abbiano un solido fondamento scientifico, perch</w:t>
      </w:r>
      <w:r>
        <w:rPr>
          <w:rFonts w:ascii="Arial" w:hAnsi="Arial" w:hint="default"/>
          <w:rtl w:val="0"/>
          <w:lang w:val="it-IT"/>
        </w:rPr>
        <w:t xml:space="preserve">é </w:t>
      </w:r>
      <w:r>
        <w:rPr>
          <w:rFonts w:ascii="Arial" w:hAnsi="Arial"/>
          <w:rtl w:val="0"/>
          <w:lang w:val="it-IT"/>
        </w:rPr>
        <w:t>le notizie che ci giungono dalle scuole sono di segno opposto rispetto ai toni rassicuranti utilizzati dal Governo. Di certo la pandemia non si pu</w:t>
      </w:r>
      <w:r>
        <w:rPr>
          <w:rFonts w:ascii="Arial" w:hAnsi="Arial" w:hint="default"/>
          <w:rtl w:val="0"/>
          <w:lang w:val="it-IT"/>
        </w:rPr>
        <w:t xml:space="preserve">ò </w:t>
      </w:r>
      <w:r>
        <w:rPr>
          <w:rFonts w:ascii="Arial" w:hAnsi="Arial"/>
          <w:rtl w:val="0"/>
          <w:lang w:val="it-IT"/>
        </w:rPr>
        <w:t>arrestare per decreto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>.</w:t>
      </w:r>
    </w:p>
    <w:p>
      <w:pPr>
        <w:pStyle w:val="Predefinit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cs="Arial" w:hAnsi="Arial" w:eastAsia="Arial"/>
        </w:rPr>
      </w:pPr>
    </w:p>
    <w:p>
      <w:pPr>
        <w:pStyle w:val="Predefinit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kern w:val="1"/>
        </w:rPr>
      </w:pP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Sul piano didattico, poi, ci lascia molto perplessi la differenziazione tra alunni vaccinati e non vaccinati che, con il ricorso alla didattica digitale integrata, rischia seriamente di acuire le gi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numerose difficolt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vissute dalle scuole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. </w:t>
      </w:r>
    </w:p>
    <w:p>
      <w:pPr>
        <w:pStyle w:val="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kern w:val="1"/>
        </w:rPr>
      </w:pPr>
    </w:p>
    <w:p>
      <w:pPr>
        <w:pStyle w:val="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kern w:val="1"/>
        </w:rPr>
      </w:pPr>
    </w:p>
    <w:p>
      <w:pPr>
        <w:pStyle w:val="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kern w:val="1"/>
        </w:rPr>
      </w:pPr>
    </w:p>
    <w:p>
      <w:pPr>
        <w:pStyle w:val="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Roma, 3 febbraio 2022</w:t>
      </w:r>
    </w:p>
    <w:p>
      <w:pPr>
        <w:pStyle w:val="Intestazione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Ufficio stampa Gilda Insegnanti</w:t>
      </w:r>
    </w:p>
    <w:p>
      <w:pPr>
        <w:pStyle w:val="Corpo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Ester Trevisan</w:t>
      </w:r>
    </w:p>
    <w:p>
      <w:pPr>
        <w:pStyle w:val="Corpo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</w:pPr>
      <w:r>
        <w:rPr>
          <w:rFonts w:ascii="Arial" w:hAnsi="Arial"/>
          <w:sz w:val="24"/>
          <w:szCs w:val="24"/>
          <w:rtl w:val="0"/>
          <w:lang w:val="it-IT"/>
        </w:rPr>
        <w:t>cell. 3335620623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aramond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tabs>
        <w:tab w:val="center" w:pos="4819"/>
        <w:tab w:val="right" w:pos="9612"/>
        <w:tab w:val="clear" w:pos="9020"/>
      </w:tabs>
      <w:suppressAutoHyphens w:val="1"/>
      <w:ind w:left="2749" w:firstLine="0"/>
    </w:pPr>
    <w:r>
      <w:rPr>
        <w:rFonts w:ascii="Times New Roman" w:hAnsi="Times New Roman"/>
        <w:color w:val="0000ff"/>
        <w:kern w:val="1"/>
        <w:sz w:val="22"/>
        <w:szCs w:val="22"/>
        <w:u w:color="0000ff"/>
        <w:rtl w:val="0"/>
        <w:lang w:val="it-IT"/>
      </w:rPr>
      <w:t xml:space="preserve">00198 Roma </w:t>
    </w:r>
    <w:r>
      <w:rPr>
        <w:rFonts w:ascii="Times New Roman" w:hAnsi="Times New Roman" w:hint="default"/>
        <w:color w:val="0000ff"/>
        <w:kern w:val="1"/>
        <w:sz w:val="22"/>
        <w:szCs w:val="22"/>
        <w:u w:color="0000ff"/>
        <w:rtl w:val="0"/>
        <w:lang w:val="it-IT"/>
      </w:rPr>
      <w:t xml:space="preserve">– </w:t>
    </w:r>
    <w:r>
      <w:rPr>
        <w:rFonts w:ascii="Times New Roman" w:hAnsi="Times New Roman"/>
        <w:color w:val="0000ff"/>
        <w:kern w:val="1"/>
        <w:sz w:val="22"/>
        <w:szCs w:val="22"/>
        <w:u w:color="0000ff"/>
        <w:rtl w:val="0"/>
        <w:lang w:val="it-IT"/>
      </w:rPr>
      <w:t>Via Aniene 14 - tel. 068845005-8845095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Intestazione 1">
    <w:name w:val="Intestazione 1"/>
    <w:next w:val="Corpo testo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0" w:after="180" w:line="240" w:lineRule="atLeast"/>
      <w:ind w:left="432" w:right="0" w:hanging="432"/>
      <w:jc w:val="center"/>
      <w:outlineLvl w:val="0"/>
    </w:pPr>
    <w:rPr>
      <w:rFonts w:ascii="Garamond" w:cs="Arial Unicode MS" w:hAnsi="Garamond" w:eastAsia="Arial Unicode MS"/>
      <w:b w:val="0"/>
      <w:bCs w:val="0"/>
      <w:i w:val="0"/>
      <w:iCs w:val="0"/>
      <w:smallCaps w:val="1"/>
      <w:strike w:val="0"/>
      <w:dstrike w:val="0"/>
      <w:outline w:val="0"/>
      <w:color w:val="000000"/>
      <w:spacing w:val="20"/>
      <w:kern w:val="1"/>
      <w:position w:val="0"/>
      <w:sz w:val="21"/>
      <w:szCs w:val="21"/>
      <w:u w:val="none" w:color="000000"/>
      <w:vertAlign w:val="baseline"/>
      <w:lang w:val="it-IT"/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40" w:line="240" w:lineRule="atLeast"/>
      <w:ind w:left="0" w:right="0" w:firstLine="0"/>
      <w:jc w:val="both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vertAlign w:val="baseline"/>
      <w:lang w:val="it-IT"/>
    </w:rPr>
  </w:style>
  <w:style w:type="paragraph" w:styleId="Intestazione 3">
    <w:name w:val="Intestazione 3"/>
    <w:next w:val="Corpo A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2"/>
    </w:pPr>
    <w:rPr>
      <w:rFonts w:ascii="Helvetica Light" w:cs="Arial Unicode MS" w:hAnsi="Helvetica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 w:color="000000"/>
      <w:vertAlign w:val="baseline"/>
      <w:lang w:val="es-ES_tradnl"/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